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09" w:rsidRPr="00E05E8B" w:rsidRDefault="00823530" w:rsidP="00471388"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E05E8B">
        <w:tab/>
      </w:r>
      <w:r w:rsidRPr="00E05E8B">
        <w:tab/>
      </w:r>
      <w:r w:rsidRPr="00E05E8B">
        <w:tab/>
      </w:r>
      <w:r w:rsidRPr="00E05E8B">
        <w:tab/>
      </w:r>
      <w:r w:rsidRPr="00E05E8B">
        <w:tab/>
      </w:r>
      <w:r w:rsidRPr="00E05E8B">
        <w:tab/>
      </w:r>
      <w:r w:rsidR="00BD6971" w:rsidRPr="00E05E8B">
        <w:t xml:space="preserve">  5200</w:t>
      </w:r>
    </w:p>
    <w:p w:rsidR="00BD6971" w:rsidRPr="00E05E8B" w:rsidRDefault="00BD6971" w:rsidP="00471388">
      <w:r w:rsidRPr="00E05E8B">
        <w:tab/>
      </w:r>
      <w:r w:rsidRPr="00E05E8B">
        <w:tab/>
      </w:r>
      <w:r w:rsidRPr="00E05E8B">
        <w:tab/>
      </w:r>
      <w:r w:rsidRPr="00E05E8B">
        <w:tab/>
      </w:r>
      <w:r w:rsidRPr="00E05E8B">
        <w:tab/>
      </w:r>
      <w:r w:rsidRPr="00E05E8B">
        <w:tab/>
      </w:r>
      <w:r w:rsidRPr="00E05E8B">
        <w:tab/>
      </w:r>
      <w:r w:rsidRPr="00E05E8B">
        <w:tab/>
      </w:r>
      <w:r w:rsidRPr="00E05E8B">
        <w:tab/>
      </w:r>
      <w:r w:rsidRPr="00E05E8B">
        <w:tab/>
        <w:t xml:space="preserve">  Ser </w:t>
      </w:r>
      <w:r w:rsidR="00EE053A" w:rsidRPr="00E05E8B">
        <w:t xml:space="preserve">  </w:t>
      </w:r>
      <w:r w:rsidRPr="00E05E8B">
        <w:t>/</w:t>
      </w:r>
    </w:p>
    <w:p w:rsidR="00BD6971" w:rsidRPr="00E05E8B" w:rsidRDefault="00BD6971" w:rsidP="00471388"/>
    <w:p w:rsidR="008F3050" w:rsidRPr="00E05E8B" w:rsidRDefault="008F3050" w:rsidP="00471388"/>
    <w:p w:rsidR="00EE053A" w:rsidRPr="00E05E8B" w:rsidRDefault="00BD6971" w:rsidP="00471388">
      <w:r w:rsidRPr="00E05E8B">
        <w:t xml:space="preserve">From:  </w:t>
      </w:r>
      <w:r w:rsidR="00EE053A" w:rsidRPr="00E05E8B">
        <w:t xml:space="preserve">Commanding Officer, </w:t>
      </w:r>
      <w:r w:rsidR="00EE053A" w:rsidRPr="00E05E8B">
        <w:rPr>
          <w:highlight w:val="yellow"/>
        </w:rPr>
        <w:t>Command Name</w:t>
      </w:r>
    </w:p>
    <w:p w:rsidR="00BD6971" w:rsidRPr="00E05E8B" w:rsidRDefault="00BD6971" w:rsidP="00EE053A">
      <w:r w:rsidRPr="00E05E8B">
        <w:t xml:space="preserve">To:    </w:t>
      </w:r>
      <w:r w:rsidR="00E05E8B">
        <w:t xml:space="preserve">   </w:t>
      </w:r>
      <w:r w:rsidR="00414681" w:rsidRPr="00E05E8B">
        <w:rPr>
          <w:highlight w:val="yellow"/>
        </w:rPr>
        <w:t xml:space="preserve">Appointee </w:t>
      </w:r>
      <w:r w:rsidR="00EE053A" w:rsidRPr="00E05E8B">
        <w:rPr>
          <w:highlight w:val="yellow"/>
        </w:rPr>
        <w:t>Name</w:t>
      </w:r>
    </w:p>
    <w:p w:rsidR="00BD6971" w:rsidRPr="00E05E8B" w:rsidRDefault="00BD6971" w:rsidP="00471388"/>
    <w:p w:rsidR="00BD6971" w:rsidRDefault="00BD6971" w:rsidP="00471388">
      <w:r w:rsidRPr="00E05E8B">
        <w:t xml:space="preserve">Subj:  </w:t>
      </w:r>
      <w:r w:rsidR="00E05E8B">
        <w:t xml:space="preserve">  </w:t>
      </w:r>
      <w:r w:rsidRPr="00E05E8B">
        <w:t xml:space="preserve">APPOINTMENT AS MANAGERS’ INTERNAL CONTROL (MIC) </w:t>
      </w:r>
    </w:p>
    <w:p w:rsidR="00BD6971" w:rsidRPr="00E05E8B" w:rsidRDefault="00E05E8B" w:rsidP="00471388">
      <w:r>
        <w:t xml:space="preserve">            </w:t>
      </w:r>
      <w:r w:rsidR="004F1FF1">
        <w:t xml:space="preserve">ALTERNATE </w:t>
      </w:r>
      <w:r w:rsidR="00BD6971" w:rsidRPr="00E05E8B">
        <w:t>COORDINATOR</w:t>
      </w:r>
    </w:p>
    <w:p w:rsidR="00BD6971" w:rsidRPr="00E05E8B" w:rsidRDefault="00BD6971" w:rsidP="00471388"/>
    <w:p w:rsidR="00BD6971" w:rsidRDefault="00BD6971" w:rsidP="00E05E8B">
      <w:r w:rsidRPr="00E05E8B">
        <w:t xml:space="preserve">Ref:   </w:t>
      </w:r>
      <w:r w:rsidR="00E05E8B">
        <w:t xml:space="preserve">  </w:t>
      </w:r>
      <w:r w:rsidRPr="00E05E8B">
        <w:t>(a) SECNAVINST 5200.35</w:t>
      </w:r>
      <w:r w:rsidR="00E05E8B">
        <w:t>G</w:t>
      </w:r>
    </w:p>
    <w:p w:rsidR="00E05E8B" w:rsidRDefault="00E05E8B" w:rsidP="00E05E8B"/>
    <w:p w:rsidR="008F3050" w:rsidRDefault="00E05E8B" w:rsidP="00E05E8B">
      <w:r>
        <w:t>1.  I</w:t>
      </w:r>
      <w:r w:rsidR="008F3050" w:rsidRPr="00E05E8B">
        <w:t xml:space="preserve">n accordance with reference (a), each DON Major Assessable Unit (MAU) and their immediate subordinates shall appoint an organizational MIC </w:t>
      </w:r>
      <w:r w:rsidR="0045369C" w:rsidRPr="00E05E8B">
        <w:t>C</w:t>
      </w:r>
      <w:r w:rsidR="008F3050" w:rsidRPr="00E05E8B">
        <w:t xml:space="preserve">oordinator and </w:t>
      </w:r>
      <w:r w:rsidR="008315D7" w:rsidRPr="00E05E8B">
        <w:t>A</w:t>
      </w:r>
      <w:r w:rsidR="008F3050" w:rsidRPr="00E05E8B">
        <w:t xml:space="preserve">lternate responsible for the administration and coordination of the MIC </w:t>
      </w:r>
      <w:r w:rsidR="0045369C" w:rsidRPr="00E05E8B">
        <w:t>P</w:t>
      </w:r>
      <w:r w:rsidR="008F3050" w:rsidRPr="00E05E8B">
        <w:t>rogram to align with the reporting requirements of the Federal Managers’ Financial Integrity Act (FMFIA).</w:t>
      </w:r>
    </w:p>
    <w:p w:rsidR="00E05E8B" w:rsidRDefault="00E05E8B" w:rsidP="00E05E8B"/>
    <w:p w:rsidR="008F3050" w:rsidRPr="00E05E8B" w:rsidRDefault="00E05E8B" w:rsidP="00E05E8B">
      <w:r>
        <w:t>2.  E</w:t>
      </w:r>
      <w:r w:rsidR="008F3050" w:rsidRPr="00E05E8B">
        <w:t xml:space="preserve">ffective immediately, you are appointed as the MIC </w:t>
      </w:r>
      <w:r w:rsidR="004F1FF1">
        <w:t xml:space="preserve">Alternate </w:t>
      </w:r>
      <w:r w:rsidR="0045369C" w:rsidRPr="00E05E8B">
        <w:t>C</w:t>
      </w:r>
      <w:r w:rsidR="008F3050" w:rsidRPr="00E05E8B">
        <w:t xml:space="preserve">oordinator for </w:t>
      </w:r>
      <w:r w:rsidR="00EE053A" w:rsidRPr="00E05E8B">
        <w:rPr>
          <w:highlight w:val="yellow"/>
        </w:rPr>
        <w:t>Command Name</w:t>
      </w:r>
      <w:r w:rsidR="008F3050" w:rsidRPr="00E05E8B">
        <w:t xml:space="preserve">.  This responsibility includes oversight of MIC Program efforts throughout </w:t>
      </w:r>
      <w:r w:rsidR="00EE053A" w:rsidRPr="00E05E8B">
        <w:rPr>
          <w:highlight w:val="yellow"/>
        </w:rPr>
        <w:t>Command Name</w:t>
      </w:r>
      <w:r w:rsidR="00EE053A" w:rsidRPr="00E05E8B">
        <w:t>.</w:t>
      </w:r>
      <w:r w:rsidR="008F3050" w:rsidRPr="00E05E8B">
        <w:t xml:space="preserve">  You will be guided in the performance of your duties by the provisions of reference (a).</w:t>
      </w:r>
    </w:p>
    <w:p w:rsidR="008F3050" w:rsidRPr="00E05E8B" w:rsidRDefault="008F3050" w:rsidP="008F3050">
      <w:pPr>
        <w:pStyle w:val="ListParagraph"/>
        <w:tabs>
          <w:tab w:val="left" w:pos="450"/>
        </w:tabs>
        <w:spacing w:after="0"/>
        <w:ind w:left="945"/>
        <w:rPr>
          <w:rFonts w:ascii="Times New Roman" w:hAnsi="Times New Roman"/>
          <w:szCs w:val="24"/>
        </w:rPr>
      </w:pPr>
      <w:r w:rsidRPr="00E05E8B">
        <w:rPr>
          <w:rFonts w:ascii="Times New Roman" w:hAnsi="Times New Roman"/>
          <w:szCs w:val="24"/>
        </w:rPr>
        <w:t xml:space="preserve"> </w:t>
      </w:r>
    </w:p>
    <w:p w:rsidR="008F3050" w:rsidRPr="00E05E8B" w:rsidRDefault="008F3050" w:rsidP="008F3050">
      <w:pPr>
        <w:pStyle w:val="ListParagraph"/>
        <w:tabs>
          <w:tab w:val="left" w:pos="450"/>
        </w:tabs>
        <w:spacing w:after="0"/>
        <w:ind w:left="0"/>
        <w:rPr>
          <w:rFonts w:ascii="Times New Roman" w:hAnsi="Times New Roman"/>
          <w:szCs w:val="24"/>
        </w:rPr>
      </w:pPr>
      <w:r w:rsidRPr="00E05E8B">
        <w:rPr>
          <w:rFonts w:ascii="Times New Roman" w:hAnsi="Times New Roman"/>
          <w:szCs w:val="24"/>
        </w:rPr>
        <w:t xml:space="preserve">3.  As </w:t>
      </w:r>
      <w:r w:rsidR="00EE053A" w:rsidRPr="00E05E8B">
        <w:rPr>
          <w:rFonts w:ascii="Times New Roman" w:hAnsi="Times New Roman"/>
          <w:szCs w:val="24"/>
          <w:highlight w:val="yellow"/>
        </w:rPr>
        <w:t>Command Name</w:t>
      </w:r>
      <w:r w:rsidRPr="00E05E8B">
        <w:rPr>
          <w:rFonts w:ascii="Times New Roman" w:hAnsi="Times New Roman"/>
          <w:szCs w:val="24"/>
        </w:rPr>
        <w:t xml:space="preserve"> MIC</w:t>
      </w:r>
      <w:r w:rsidR="004F1FF1">
        <w:rPr>
          <w:rFonts w:ascii="Times New Roman" w:hAnsi="Times New Roman"/>
          <w:szCs w:val="24"/>
        </w:rPr>
        <w:t xml:space="preserve"> Alternate </w:t>
      </w:r>
      <w:r w:rsidR="0045369C" w:rsidRPr="00E05E8B">
        <w:rPr>
          <w:rFonts w:ascii="Times New Roman" w:hAnsi="Times New Roman"/>
          <w:szCs w:val="24"/>
        </w:rPr>
        <w:t>C</w:t>
      </w:r>
      <w:r w:rsidRPr="00E05E8B">
        <w:rPr>
          <w:rFonts w:ascii="Times New Roman" w:hAnsi="Times New Roman"/>
          <w:szCs w:val="24"/>
        </w:rPr>
        <w:t xml:space="preserve">oordinator, you are to facilitate the implementation of a comprehensive system of internal controls to establish and maintain compliance with noted policy and </w:t>
      </w:r>
      <w:r w:rsidR="00EE053A" w:rsidRPr="00E05E8B">
        <w:rPr>
          <w:rFonts w:ascii="Times New Roman" w:hAnsi="Times New Roman"/>
          <w:szCs w:val="24"/>
          <w:highlight w:val="yellow"/>
        </w:rPr>
        <w:t>Command Name</w:t>
      </w:r>
      <w:r w:rsidR="00EE053A" w:rsidRPr="00E05E8B">
        <w:rPr>
          <w:rFonts w:ascii="Times New Roman" w:hAnsi="Times New Roman"/>
          <w:szCs w:val="24"/>
        </w:rPr>
        <w:t xml:space="preserve"> </w:t>
      </w:r>
      <w:r w:rsidRPr="00E05E8B">
        <w:rPr>
          <w:rFonts w:ascii="Times New Roman" w:hAnsi="Times New Roman"/>
          <w:szCs w:val="24"/>
        </w:rPr>
        <w:t xml:space="preserve">guidance.  Your responsibilities will include: </w:t>
      </w:r>
    </w:p>
    <w:p w:rsidR="008F3050" w:rsidRDefault="008F3050" w:rsidP="008F3050"/>
    <w:p w:rsidR="008F3050" w:rsidRDefault="00E05E8B" w:rsidP="00E05E8B">
      <w:r>
        <w:t xml:space="preserve">    a.  P</w:t>
      </w:r>
      <w:r w:rsidR="008F3050" w:rsidRPr="00E05E8B">
        <w:t>rovide compliance oversight and guidance that adheres to</w:t>
      </w:r>
      <w:r>
        <w:t xml:space="preserve"> </w:t>
      </w:r>
      <w:r w:rsidR="008F3050" w:rsidRPr="00E05E8B">
        <w:t>applicable laws, regulations, and administrative policies.</w:t>
      </w:r>
    </w:p>
    <w:p w:rsidR="00E05E8B" w:rsidRDefault="00E05E8B" w:rsidP="00E05E8B"/>
    <w:p w:rsidR="008F3050" w:rsidRPr="00E05E8B" w:rsidRDefault="00E05E8B" w:rsidP="008F3050">
      <w:r>
        <w:t xml:space="preserve">    b.  D</w:t>
      </w:r>
      <w:r w:rsidR="008F3050" w:rsidRPr="00E05E8B">
        <w:t>evelop and sustain a comprehensive internal control</w:t>
      </w:r>
      <w:r>
        <w:t xml:space="preserve"> </w:t>
      </w:r>
      <w:r w:rsidR="008F3050" w:rsidRPr="00E05E8B">
        <w:t xml:space="preserve">environment that supports effective and efficient auditable business processes and procedures.  </w:t>
      </w:r>
    </w:p>
    <w:p w:rsidR="008F3050" w:rsidRDefault="008F3050" w:rsidP="008F3050"/>
    <w:p w:rsidR="00C7020E" w:rsidRDefault="00E05E8B" w:rsidP="00C7020E">
      <w:r>
        <w:t xml:space="preserve">    c.  </w:t>
      </w:r>
      <w:r w:rsidR="008F3050" w:rsidRPr="00E05E8B">
        <w:t>Ensure all MIC Program reporting and supporting</w:t>
      </w:r>
      <w:r>
        <w:t xml:space="preserve"> </w:t>
      </w:r>
      <w:r w:rsidR="008F3050" w:rsidRPr="00E05E8B">
        <w:t>documentation requirements are met in accordance with reference (a).</w:t>
      </w:r>
      <w:r w:rsidR="00C7020E" w:rsidRPr="00E05E8B">
        <w:t xml:space="preserve"> </w:t>
      </w:r>
    </w:p>
    <w:p w:rsidR="00E05E8B" w:rsidRDefault="00E05E8B" w:rsidP="00C7020E"/>
    <w:p w:rsidR="00E05E8B" w:rsidRPr="00E05E8B" w:rsidRDefault="00E05E8B" w:rsidP="00E05E8B">
      <w:r>
        <w:t xml:space="preserve">    d.  </w:t>
      </w:r>
      <w:r w:rsidRPr="00E05E8B">
        <w:t xml:space="preserve"> </w:t>
      </w:r>
      <w:r>
        <w:t>P</w:t>
      </w:r>
      <w:r w:rsidRPr="00E05E8B">
        <w:t xml:space="preserve">repare </w:t>
      </w:r>
      <w:r w:rsidRPr="00E05E8B">
        <w:rPr>
          <w:highlight w:val="yellow"/>
        </w:rPr>
        <w:t>Command Name</w:t>
      </w:r>
      <w:r w:rsidRPr="00E05E8B">
        <w:t xml:space="preserve"> annual MIC Program Certification Statement for the FMFIA processes in accordance with references (a)</w:t>
      </w:r>
      <w:r>
        <w:t>.</w:t>
      </w:r>
    </w:p>
    <w:p w:rsidR="00E05E8B" w:rsidRPr="00E05E8B" w:rsidRDefault="00E05E8B" w:rsidP="00E05E8B"/>
    <w:p w:rsidR="00E05E8B" w:rsidRDefault="00E05E8B" w:rsidP="00E05E8B">
      <w:r w:rsidRPr="00E05E8B">
        <w:t xml:space="preserve">    e.  Maintain an effective tracking and monitoring system to ensure acceptable performance and prompt correction of identified control deficiencies. </w:t>
      </w:r>
    </w:p>
    <w:p w:rsidR="00E05E8B" w:rsidRDefault="00E05E8B" w:rsidP="00E05E8B"/>
    <w:p w:rsidR="00E05E8B" w:rsidRPr="00E05E8B" w:rsidRDefault="00E05E8B" w:rsidP="00E05E8B">
      <w:r>
        <w:t xml:space="preserve">    </w:t>
      </w:r>
      <w:r w:rsidRPr="00E05E8B">
        <w:t xml:space="preserve">f.  Obtain MIC training within 30 calendar days of this appointment and a refresher course every three years thereafter. </w:t>
      </w:r>
    </w:p>
    <w:p w:rsidR="00E05E8B" w:rsidRPr="00E05E8B" w:rsidRDefault="00E05E8B" w:rsidP="00E05E8B"/>
    <w:p w:rsidR="00E05E8B" w:rsidRDefault="00E05E8B" w:rsidP="00C7020E"/>
    <w:p w:rsidR="00E05E8B" w:rsidRPr="00E05E8B" w:rsidRDefault="00E05E8B" w:rsidP="00C7020E">
      <w:pPr>
        <w:sectPr w:rsidR="00E05E8B" w:rsidRPr="00E05E8B" w:rsidSect="00C0342B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</w:p>
    <w:p w:rsidR="0045369C" w:rsidRPr="00E05E8B" w:rsidRDefault="0045369C" w:rsidP="0045369C">
      <w:r w:rsidRPr="00E05E8B">
        <w:lastRenderedPageBreak/>
        <w:t xml:space="preserve">Subj:  APPOINTMENT AS MANAGERS’ INTERNAL CONTROL (MIC) </w:t>
      </w:r>
    </w:p>
    <w:p w:rsidR="0045369C" w:rsidRPr="00E05E8B" w:rsidRDefault="0045369C" w:rsidP="0045369C">
      <w:r w:rsidRPr="00E05E8B">
        <w:t xml:space="preserve">       </w:t>
      </w:r>
      <w:r w:rsidR="004F1FF1">
        <w:t xml:space="preserve">   ALTERNATE </w:t>
      </w:r>
      <w:r w:rsidRPr="00E05E8B">
        <w:t>COORDINATOR</w:t>
      </w:r>
    </w:p>
    <w:p w:rsidR="0045369C" w:rsidRPr="00E05E8B" w:rsidRDefault="0045369C" w:rsidP="0045369C"/>
    <w:p w:rsidR="0045369C" w:rsidRPr="00E05E8B" w:rsidRDefault="001860B9" w:rsidP="0045369C">
      <w:r>
        <w:t xml:space="preserve">    </w:t>
      </w:r>
      <w:r w:rsidR="0045369C" w:rsidRPr="00E05E8B">
        <w:t>g.  Notify the organization of MIC training opportunities and ensure points of contact satisfy and maintain all training requirements.</w:t>
      </w:r>
    </w:p>
    <w:p w:rsidR="0045369C" w:rsidRPr="00E05E8B" w:rsidRDefault="0045369C" w:rsidP="0045369C"/>
    <w:p w:rsidR="0045369C" w:rsidRPr="00E05E8B" w:rsidRDefault="0045369C" w:rsidP="0045369C">
      <w:r w:rsidRPr="00E05E8B">
        <w:t xml:space="preserve">4. </w:t>
      </w:r>
      <w:r w:rsidR="004F1FF1">
        <w:t xml:space="preserve"> T</w:t>
      </w:r>
      <w:r w:rsidRPr="00E05E8B">
        <w:t>his appointment is valid until rescinded.</w:t>
      </w:r>
    </w:p>
    <w:p w:rsidR="0045369C" w:rsidRPr="00E05E8B" w:rsidRDefault="0045369C" w:rsidP="0045369C"/>
    <w:p w:rsidR="0045369C" w:rsidRPr="00E05E8B" w:rsidRDefault="0045369C" w:rsidP="0045369C"/>
    <w:p w:rsidR="0045369C" w:rsidRPr="00E05E8B" w:rsidRDefault="0045369C" w:rsidP="0045369C"/>
    <w:p w:rsidR="0045369C" w:rsidRPr="00E05E8B" w:rsidRDefault="00414681" w:rsidP="00414681">
      <w:pPr>
        <w:ind w:left="5040"/>
        <w:rPr>
          <w:highlight w:val="yellow"/>
        </w:rPr>
      </w:pPr>
      <w:r w:rsidRPr="00E05E8B">
        <w:rPr>
          <w:highlight w:val="yellow"/>
        </w:rPr>
        <w:t>CO’s Name</w:t>
      </w:r>
    </w:p>
    <w:p w:rsidR="00414681" w:rsidRPr="00E05E8B" w:rsidRDefault="00414681" w:rsidP="00414681">
      <w:pPr>
        <w:ind w:left="5040"/>
      </w:pPr>
      <w:r w:rsidRPr="00E05E8B">
        <w:rPr>
          <w:highlight w:val="yellow"/>
        </w:rPr>
        <w:t>Title</w:t>
      </w:r>
    </w:p>
    <w:p w:rsidR="0045369C" w:rsidRPr="00E05E8B" w:rsidRDefault="0045369C" w:rsidP="0045369C">
      <w:pPr>
        <w:ind w:left="5040"/>
      </w:pPr>
    </w:p>
    <w:p w:rsidR="0045369C" w:rsidRPr="00E05E8B" w:rsidRDefault="0045369C" w:rsidP="0045369C">
      <w:pPr>
        <w:ind w:left="5040"/>
      </w:pPr>
    </w:p>
    <w:p w:rsidR="0045369C" w:rsidRPr="00E05E8B" w:rsidRDefault="0045369C" w:rsidP="0045369C">
      <w:pPr>
        <w:rPr>
          <w:u w:val="single"/>
        </w:rPr>
      </w:pPr>
      <w:r w:rsidRPr="00E05E8B">
        <w:rPr>
          <w:u w:val="single"/>
        </w:rPr>
        <w:t>ACKNOWLEDGEMENT</w:t>
      </w:r>
    </w:p>
    <w:p w:rsidR="0045369C" w:rsidRPr="00E05E8B" w:rsidRDefault="0045369C" w:rsidP="0045369C"/>
    <w:p w:rsidR="0045369C" w:rsidRPr="00E05E8B" w:rsidRDefault="0045369C" w:rsidP="0045369C">
      <w:r w:rsidRPr="00E05E8B">
        <w:t xml:space="preserve">By my signature, I acknowledge my appointment as </w:t>
      </w:r>
      <w:r w:rsidR="00414681" w:rsidRPr="00E05E8B">
        <w:rPr>
          <w:highlight w:val="yellow"/>
        </w:rPr>
        <w:t>Command Name</w:t>
      </w:r>
      <w:r w:rsidR="00414681" w:rsidRPr="00E05E8B">
        <w:t xml:space="preserve"> </w:t>
      </w:r>
      <w:r w:rsidRPr="00E05E8B">
        <w:t xml:space="preserve">MIC </w:t>
      </w:r>
      <w:r w:rsidR="004F1FF1">
        <w:t xml:space="preserve">Alternate </w:t>
      </w:r>
      <w:r w:rsidRPr="00E05E8B">
        <w:t>Coordinator.  I have read and understand my responsibilities, accountability, and duties as described in paragraph 3, (a) through (g).  I further understand and acknowledge that this appointment will remain in effect until revoked in writing by you or your successor or until I am transferred, separated for any reason, or retired from federal service.</w:t>
      </w:r>
    </w:p>
    <w:p w:rsidR="0045369C" w:rsidRPr="00E05E8B" w:rsidRDefault="0045369C" w:rsidP="0045369C"/>
    <w:p w:rsidR="0045369C" w:rsidRPr="00E05E8B" w:rsidRDefault="0045369C" w:rsidP="0045369C"/>
    <w:p w:rsidR="0045369C" w:rsidRPr="00E05E8B" w:rsidRDefault="0045369C" w:rsidP="0045369C">
      <w:bookmarkStart w:id="0" w:name="_GoBack"/>
      <w:bookmarkEnd w:id="0"/>
    </w:p>
    <w:p w:rsidR="0045369C" w:rsidRPr="00E05E8B" w:rsidRDefault="0045369C" w:rsidP="0045369C">
      <w:pPr>
        <w:ind w:left="5040"/>
        <w:rPr>
          <w:u w:val="single"/>
        </w:rPr>
      </w:pPr>
      <w:r w:rsidRPr="00E05E8B">
        <w:rPr>
          <w:u w:val="single"/>
        </w:rPr>
        <w:t>_______________________</w:t>
      </w:r>
    </w:p>
    <w:p w:rsidR="0045369C" w:rsidRPr="00E05E8B" w:rsidRDefault="00414681" w:rsidP="00472E41">
      <w:pPr>
        <w:ind w:left="5040"/>
      </w:pPr>
      <w:r w:rsidRPr="00E05E8B">
        <w:rPr>
          <w:highlight w:val="yellow"/>
        </w:rPr>
        <w:t>APPOINTEE NAME</w:t>
      </w:r>
    </w:p>
    <w:p w:rsidR="00472E41" w:rsidRPr="00E05E8B" w:rsidRDefault="00472E41" w:rsidP="00472E41">
      <w:pPr>
        <w:ind w:left="5040"/>
      </w:pPr>
    </w:p>
    <w:p w:rsidR="00472E41" w:rsidRPr="00E05E8B" w:rsidRDefault="00472E41" w:rsidP="00472E41">
      <w:pPr>
        <w:ind w:left="5040"/>
      </w:pPr>
    </w:p>
    <w:p w:rsidR="00472E41" w:rsidRPr="00E05E8B" w:rsidRDefault="00472E41" w:rsidP="00472E41">
      <w:pPr>
        <w:jc w:val="center"/>
      </w:pPr>
    </w:p>
    <w:p w:rsidR="001860B9" w:rsidRDefault="001860B9" w:rsidP="00472E41">
      <w:pPr>
        <w:jc w:val="center"/>
      </w:pPr>
    </w:p>
    <w:p w:rsidR="001860B9" w:rsidRDefault="001860B9" w:rsidP="00472E41">
      <w:pPr>
        <w:jc w:val="center"/>
      </w:pPr>
    </w:p>
    <w:p w:rsidR="001860B9" w:rsidRDefault="001860B9" w:rsidP="00472E41">
      <w:pPr>
        <w:jc w:val="center"/>
      </w:pPr>
    </w:p>
    <w:p w:rsidR="001860B9" w:rsidRDefault="001860B9" w:rsidP="00472E41">
      <w:pPr>
        <w:jc w:val="center"/>
      </w:pPr>
    </w:p>
    <w:p w:rsidR="001860B9" w:rsidRDefault="001860B9" w:rsidP="00472E41">
      <w:pPr>
        <w:jc w:val="center"/>
      </w:pPr>
    </w:p>
    <w:p w:rsidR="001860B9" w:rsidRDefault="001860B9" w:rsidP="00472E41">
      <w:pPr>
        <w:jc w:val="center"/>
      </w:pPr>
    </w:p>
    <w:p w:rsidR="001860B9" w:rsidRDefault="001860B9" w:rsidP="00472E41">
      <w:pPr>
        <w:jc w:val="center"/>
      </w:pPr>
    </w:p>
    <w:p w:rsidR="001860B9" w:rsidRDefault="001860B9" w:rsidP="00472E41">
      <w:pPr>
        <w:jc w:val="center"/>
      </w:pPr>
    </w:p>
    <w:p w:rsidR="001860B9" w:rsidRDefault="001860B9" w:rsidP="00472E41">
      <w:pPr>
        <w:jc w:val="center"/>
      </w:pPr>
    </w:p>
    <w:p w:rsidR="001860B9" w:rsidRDefault="001860B9" w:rsidP="00472E41">
      <w:pPr>
        <w:jc w:val="center"/>
      </w:pPr>
    </w:p>
    <w:p w:rsidR="001860B9" w:rsidRDefault="001860B9" w:rsidP="00472E41">
      <w:pPr>
        <w:jc w:val="center"/>
      </w:pPr>
    </w:p>
    <w:p w:rsidR="001860B9" w:rsidRDefault="001860B9" w:rsidP="00472E41">
      <w:pPr>
        <w:jc w:val="center"/>
      </w:pPr>
    </w:p>
    <w:p w:rsidR="001860B9" w:rsidRDefault="001860B9" w:rsidP="00472E41">
      <w:pPr>
        <w:jc w:val="center"/>
      </w:pPr>
    </w:p>
    <w:p w:rsidR="001860B9" w:rsidRDefault="001860B9" w:rsidP="00472E41">
      <w:pPr>
        <w:jc w:val="center"/>
      </w:pPr>
    </w:p>
    <w:p w:rsidR="001860B9" w:rsidRDefault="001860B9" w:rsidP="00472E41">
      <w:pPr>
        <w:jc w:val="center"/>
      </w:pPr>
    </w:p>
    <w:p w:rsidR="001860B9" w:rsidRDefault="001860B9" w:rsidP="00472E41">
      <w:pPr>
        <w:jc w:val="center"/>
      </w:pPr>
    </w:p>
    <w:p w:rsidR="00BD6971" w:rsidRPr="00E05E8B" w:rsidRDefault="0045369C" w:rsidP="00472E41">
      <w:pPr>
        <w:jc w:val="center"/>
      </w:pPr>
      <w:r w:rsidRPr="00E05E8B">
        <w:t>2</w:t>
      </w:r>
    </w:p>
    <w:sectPr w:rsidR="00BD6971" w:rsidRPr="00E05E8B" w:rsidSect="00C0342B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94" w:rsidRDefault="00E83E94">
      <w:r>
        <w:separator/>
      </w:r>
    </w:p>
  </w:endnote>
  <w:endnote w:type="continuationSeparator" w:id="0">
    <w:p w:rsidR="00E83E94" w:rsidRDefault="00E8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rplGoth Bd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1A" w:rsidRPr="00A34730" w:rsidRDefault="00DC7C1A" w:rsidP="00DC7C1A">
    <w:pPr>
      <w:pStyle w:val="Footer"/>
      <w:jc w:val="center"/>
      <w:rPr>
        <w:rFonts w:ascii="Courier New" w:hAnsi="Courier New" w:cs="Courier New"/>
        <w:b/>
        <w:sz w:val="20"/>
        <w:szCs w:val="20"/>
      </w:rPr>
    </w:pPr>
    <w:r w:rsidRPr="00A34730">
      <w:rPr>
        <w:rFonts w:ascii="Courier New" w:hAnsi="Courier New" w:cs="Courier New"/>
        <w:b/>
        <w:sz w:val="20"/>
        <w:szCs w:val="20"/>
      </w:rPr>
      <w:t>FOR OFFICIAL USE ONLY – PRIVACY SENSITIVE</w:t>
    </w:r>
  </w:p>
  <w:p w:rsidR="00DC7C1A" w:rsidRPr="00A34730" w:rsidRDefault="00DC7C1A" w:rsidP="00DC7C1A">
    <w:pPr>
      <w:pStyle w:val="Footer"/>
      <w:jc w:val="center"/>
      <w:rPr>
        <w:rFonts w:ascii="Courier New" w:hAnsi="Courier New" w:cs="Courier New"/>
        <w:sz w:val="16"/>
        <w:szCs w:val="16"/>
      </w:rPr>
    </w:pPr>
    <w:r w:rsidRPr="00A34730">
      <w:rPr>
        <w:rFonts w:ascii="Courier New" w:hAnsi="Courier New" w:cs="Courier New"/>
        <w:sz w:val="16"/>
        <w:szCs w:val="16"/>
      </w:rPr>
      <w:t>Any misuse or unauthorized disclosure may result in both civil and criminal penalties.</w:t>
    </w:r>
  </w:p>
  <w:p w:rsidR="00DC7C1A" w:rsidRDefault="00DC7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94" w:rsidRDefault="00E83E94">
      <w:r>
        <w:separator/>
      </w:r>
    </w:p>
  </w:footnote>
  <w:footnote w:type="continuationSeparator" w:id="0">
    <w:p w:rsidR="00E83E94" w:rsidRDefault="00E8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1A" w:rsidRDefault="00DC7C1A" w:rsidP="00DC7C1A">
    <w:pPr>
      <w:pStyle w:val="Title"/>
      <w:rPr>
        <w:rFonts w:hint="eastAsia"/>
        <w:b/>
        <w:sz w:val="24"/>
      </w:rPr>
    </w:pPr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49115E39" wp14:editId="3A589E1A">
          <wp:simplePos x="0" y="0"/>
          <wp:positionH relativeFrom="column">
            <wp:posOffset>-520065</wp:posOffset>
          </wp:positionH>
          <wp:positionV relativeFrom="paragraph">
            <wp:posOffset>2540</wp:posOffset>
          </wp:positionV>
          <wp:extent cx="990600" cy="963295"/>
          <wp:effectExtent l="19050" t="0" r="0" b="0"/>
          <wp:wrapNone/>
          <wp:docPr id="6" name="Picture 6" descr="CSG10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SG10_28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</w:rPr>
      <w:t>DEPARTMENT OF THE NAVY</w:t>
    </w:r>
  </w:p>
  <w:p w:rsidR="00EE053A" w:rsidRPr="00EE053A" w:rsidRDefault="00EE053A" w:rsidP="00DC7C1A">
    <w:pPr>
      <w:spacing w:line="200" w:lineRule="atLeast"/>
      <w:jc w:val="center"/>
      <w:rPr>
        <w:rFonts w:ascii="CopprplGoth Bd BT" w:hAnsi="CopprplGoth Bd BT" w:hint="eastAsia"/>
        <w:b/>
        <w:bCs/>
        <w:smallCaps/>
        <w:color w:val="000080"/>
        <w:position w:val="-2"/>
        <w:sz w:val="16"/>
        <w:highlight w:val="yellow"/>
      </w:rPr>
    </w:pPr>
    <w:r w:rsidRPr="00EE053A">
      <w:rPr>
        <w:rFonts w:ascii="CopprplGoth Bd BT" w:hAnsi="CopprplGoth Bd BT"/>
        <w:b/>
        <w:bCs/>
        <w:smallCaps/>
        <w:color w:val="000080"/>
        <w:position w:val="-2"/>
        <w:sz w:val="16"/>
        <w:highlight w:val="yellow"/>
      </w:rPr>
      <w:t>COMMAND NAME</w:t>
    </w:r>
  </w:p>
  <w:p w:rsidR="00DC7C1A" w:rsidRPr="00EE053A" w:rsidRDefault="00EE053A" w:rsidP="00DC7C1A">
    <w:pPr>
      <w:spacing w:line="200" w:lineRule="atLeast"/>
      <w:jc w:val="center"/>
      <w:rPr>
        <w:rFonts w:ascii="CopprplGoth Bd BT" w:hAnsi="CopprplGoth Bd BT" w:hint="eastAsia"/>
        <w:b/>
        <w:bCs/>
        <w:smallCaps/>
        <w:color w:val="000080"/>
        <w:position w:val="-2"/>
        <w:sz w:val="16"/>
        <w:highlight w:val="yellow"/>
      </w:rPr>
    </w:pPr>
    <w:r w:rsidRPr="00EE053A">
      <w:rPr>
        <w:rFonts w:ascii="CopprplGoth Bd BT" w:hAnsi="CopprplGoth Bd BT"/>
        <w:b/>
        <w:bCs/>
        <w:smallCaps/>
        <w:color w:val="000080"/>
        <w:position w:val="-2"/>
        <w:sz w:val="16"/>
        <w:highlight w:val="yellow"/>
      </w:rPr>
      <w:t>STREET ADDRESS</w:t>
    </w:r>
  </w:p>
  <w:p w:rsidR="00DC7C1A" w:rsidRDefault="00EE053A" w:rsidP="00DC7C1A">
    <w:pPr>
      <w:spacing w:line="200" w:lineRule="atLeast"/>
      <w:jc w:val="center"/>
      <w:rPr>
        <w:rFonts w:ascii="CopprplGoth Bd BT" w:hAnsi="CopprplGoth Bd BT" w:hint="eastAsia"/>
        <w:b/>
        <w:bCs/>
        <w:smallCaps/>
        <w:color w:val="000080"/>
        <w:position w:val="-2"/>
        <w:sz w:val="16"/>
      </w:rPr>
    </w:pPr>
    <w:r w:rsidRPr="00EE053A">
      <w:rPr>
        <w:rFonts w:ascii="CopprplGoth Bd BT" w:hAnsi="CopprplGoth Bd BT"/>
        <w:b/>
        <w:bCs/>
        <w:smallCaps/>
        <w:color w:val="000080"/>
        <w:position w:val="-2"/>
        <w:sz w:val="16"/>
        <w:highlight w:val="yellow"/>
      </w:rPr>
      <w:t>CITY, STATE AND ZIP CODE</w:t>
    </w:r>
  </w:p>
  <w:p w:rsidR="00AE3709" w:rsidRPr="004F355A" w:rsidRDefault="00AE3709" w:rsidP="004F355A">
    <w:pPr>
      <w:spacing w:line="200" w:lineRule="atLeast"/>
      <w:jc w:val="center"/>
      <w:rPr>
        <w:rFonts w:ascii="CopprplGoth Bd BT" w:hAnsi="CopprplGoth Bd BT" w:hint="eastAsia"/>
        <w:b/>
        <w:bCs/>
        <w:smallCaps/>
        <w:color w:val="000080"/>
        <w:position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0E" w:rsidRPr="00C7020E" w:rsidRDefault="00C7020E" w:rsidP="00C70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214"/>
    <w:multiLevelType w:val="hybridMultilevel"/>
    <w:tmpl w:val="1D7C9EF4"/>
    <w:lvl w:ilvl="0" w:tplc="5D04E934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E506729"/>
    <w:multiLevelType w:val="hybridMultilevel"/>
    <w:tmpl w:val="0B843E74"/>
    <w:lvl w:ilvl="0" w:tplc="5FF0D00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B9D6B1F"/>
    <w:multiLevelType w:val="hybridMultilevel"/>
    <w:tmpl w:val="1D7C9EF4"/>
    <w:lvl w:ilvl="0" w:tplc="5D04E934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7F8446AB"/>
    <w:multiLevelType w:val="hybridMultilevel"/>
    <w:tmpl w:val="75082FA8"/>
    <w:lvl w:ilvl="0" w:tplc="0CA6826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F4"/>
    <w:rsid w:val="0004390E"/>
    <w:rsid w:val="00046FC5"/>
    <w:rsid w:val="00052A22"/>
    <w:rsid w:val="000C44E0"/>
    <w:rsid w:val="001577EB"/>
    <w:rsid w:val="00185821"/>
    <w:rsid w:val="001860B9"/>
    <w:rsid w:val="001D3F9D"/>
    <w:rsid w:val="00204C6B"/>
    <w:rsid w:val="0025422F"/>
    <w:rsid w:val="00256951"/>
    <w:rsid w:val="00295313"/>
    <w:rsid w:val="002D5BE9"/>
    <w:rsid w:val="002F4559"/>
    <w:rsid w:val="002F6BB0"/>
    <w:rsid w:val="003150C2"/>
    <w:rsid w:val="003E4EC5"/>
    <w:rsid w:val="003E6035"/>
    <w:rsid w:val="003E7B1E"/>
    <w:rsid w:val="003F13B1"/>
    <w:rsid w:val="00414681"/>
    <w:rsid w:val="00421E58"/>
    <w:rsid w:val="0045369C"/>
    <w:rsid w:val="00471388"/>
    <w:rsid w:val="00472E41"/>
    <w:rsid w:val="004C15DB"/>
    <w:rsid w:val="004E7E5C"/>
    <w:rsid w:val="004F1FF1"/>
    <w:rsid w:val="004F355A"/>
    <w:rsid w:val="0052457D"/>
    <w:rsid w:val="005A202A"/>
    <w:rsid w:val="005C7444"/>
    <w:rsid w:val="006111F8"/>
    <w:rsid w:val="00624EC5"/>
    <w:rsid w:val="0066733C"/>
    <w:rsid w:val="00713A48"/>
    <w:rsid w:val="00720197"/>
    <w:rsid w:val="007375CC"/>
    <w:rsid w:val="00743643"/>
    <w:rsid w:val="00746011"/>
    <w:rsid w:val="00752B41"/>
    <w:rsid w:val="007662C8"/>
    <w:rsid w:val="007B2527"/>
    <w:rsid w:val="007D2FD8"/>
    <w:rsid w:val="007D4309"/>
    <w:rsid w:val="00823530"/>
    <w:rsid w:val="008315D7"/>
    <w:rsid w:val="00844482"/>
    <w:rsid w:val="00844C4D"/>
    <w:rsid w:val="0085723B"/>
    <w:rsid w:val="00867219"/>
    <w:rsid w:val="00875C80"/>
    <w:rsid w:val="008A22BD"/>
    <w:rsid w:val="008A54B6"/>
    <w:rsid w:val="008A5F7F"/>
    <w:rsid w:val="008F3050"/>
    <w:rsid w:val="00903BF3"/>
    <w:rsid w:val="00903F9A"/>
    <w:rsid w:val="009135C3"/>
    <w:rsid w:val="00923920"/>
    <w:rsid w:val="0094330C"/>
    <w:rsid w:val="00962F51"/>
    <w:rsid w:val="0099102D"/>
    <w:rsid w:val="00997095"/>
    <w:rsid w:val="00A404F6"/>
    <w:rsid w:val="00AA6C7F"/>
    <w:rsid w:val="00AB61BE"/>
    <w:rsid w:val="00AB7F51"/>
    <w:rsid w:val="00AE3709"/>
    <w:rsid w:val="00AF7100"/>
    <w:rsid w:val="00B04F94"/>
    <w:rsid w:val="00BD6971"/>
    <w:rsid w:val="00BE48EC"/>
    <w:rsid w:val="00BF5B61"/>
    <w:rsid w:val="00BF6ACA"/>
    <w:rsid w:val="00C0342B"/>
    <w:rsid w:val="00C36B2A"/>
    <w:rsid w:val="00C661BC"/>
    <w:rsid w:val="00C66ADB"/>
    <w:rsid w:val="00C7020E"/>
    <w:rsid w:val="00CA2EC2"/>
    <w:rsid w:val="00DC7C1A"/>
    <w:rsid w:val="00E03941"/>
    <w:rsid w:val="00E05E8B"/>
    <w:rsid w:val="00E60872"/>
    <w:rsid w:val="00E83E94"/>
    <w:rsid w:val="00E86AB5"/>
    <w:rsid w:val="00EE053A"/>
    <w:rsid w:val="00EE67F7"/>
    <w:rsid w:val="00EF5E9E"/>
    <w:rsid w:val="00F245E4"/>
    <w:rsid w:val="00F62638"/>
    <w:rsid w:val="00F93136"/>
    <w:rsid w:val="00FA5E38"/>
    <w:rsid w:val="00FC0AD4"/>
    <w:rsid w:val="00FD2DF4"/>
    <w:rsid w:val="00FF1E2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FFBBDE"/>
  <w15:docId w15:val="{E8056126-8C29-4C4B-90AE-02760193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F4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2D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D2DF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D2DF4"/>
    <w:pPr>
      <w:spacing w:line="260" w:lineRule="atLeast"/>
      <w:jc w:val="center"/>
    </w:pPr>
    <w:rPr>
      <w:rFonts w:ascii="CopprplGoth Bd BT" w:hAnsi="CopprplGoth Bd BT"/>
      <w:color w:val="000080"/>
      <w:spacing w:val="10"/>
      <w:sz w:val="28"/>
      <w:szCs w:val="20"/>
    </w:rPr>
  </w:style>
  <w:style w:type="paragraph" w:styleId="BalloonText">
    <w:name w:val="Balloon Text"/>
    <w:basedOn w:val="Normal"/>
    <w:semiHidden/>
    <w:rsid w:val="00C66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5BE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DC7C1A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F3050"/>
    <w:pPr>
      <w:spacing w:after="240"/>
      <w:ind w:left="720"/>
      <w:contextualSpacing/>
    </w:pPr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D0079-140D-47E5-AEC1-CA7A6DE27391}"/>
</file>

<file path=customXml/itemProps2.xml><?xml version="1.0" encoding="utf-8"?>
<ds:datastoreItem xmlns:ds="http://schemas.openxmlformats.org/officeDocument/2006/customXml" ds:itemID="{FF489AA4-BAE0-4D6C-93C2-028EFE556DBC}"/>
</file>

<file path=customXml/itemProps3.xml><?xml version="1.0" encoding="utf-8"?>
<ds:datastoreItem xmlns:ds="http://schemas.openxmlformats.org/officeDocument/2006/customXml" ds:itemID="{BA9F4FA2-737F-4CAC-9FC9-692DE86F30FE}"/>
</file>

<file path=customXml/itemProps4.xml><?xml version="1.0" encoding="utf-8"?>
<ds:datastoreItem xmlns:ds="http://schemas.openxmlformats.org/officeDocument/2006/customXml" ds:itemID="{BF9DAC65-4DEB-441B-8C16-465C5C41F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2734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mailto:judith.goldsmith1@navy.mil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desmond.penrose</dc:creator>
  <cp:lastModifiedBy>Goldsmith, Judith L CIV NSTC, IG</cp:lastModifiedBy>
  <cp:revision>2</cp:revision>
  <cp:lastPrinted>2017-04-10T18:28:00Z</cp:lastPrinted>
  <dcterms:created xsi:type="dcterms:W3CDTF">2019-10-22T18:01:00Z</dcterms:created>
  <dcterms:modified xsi:type="dcterms:W3CDTF">2019-10-22T18:01:00Z</dcterms:modified>
</cp:coreProperties>
</file>